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361" w:rsidRPr="0025388D" w:rsidRDefault="007A4361" w:rsidP="007A4361">
      <w:pPr>
        <w:jc w:val="right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96FCDEE" wp14:editId="413BD9B6">
            <wp:simplePos x="0" y="0"/>
            <wp:positionH relativeFrom="margin">
              <wp:posOffset>-147143</wp:posOffset>
            </wp:positionH>
            <wp:positionV relativeFrom="paragraph">
              <wp:posOffset>-97186</wp:posOffset>
            </wp:positionV>
            <wp:extent cx="1527858" cy="1193546"/>
            <wp:effectExtent l="0" t="0" r="0" b="6985"/>
            <wp:wrapNone/>
            <wp:docPr id="1" name="Рисунок 1" descr="http://korkinodetsad.ru/i/img/3710a5d0bd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kinodetsad.ru/i/img/3710a5d0bd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888" cy="121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rFonts w:ascii="Times New Roman" w:hAnsi="Times New Roman" w:cs="Times New Roman"/>
          <w:b/>
          <w:color w:val="0070C0"/>
          <w:sz w:val="32"/>
        </w:rPr>
        <w:t xml:space="preserve">                               </w:t>
      </w:r>
    </w:p>
    <w:p w:rsidR="007A4361" w:rsidRPr="007A4361" w:rsidRDefault="007A4361" w:rsidP="007A4361">
      <w:pPr>
        <w:spacing w:after="0"/>
        <w:jc w:val="right"/>
        <w:rPr>
          <w:rFonts w:ascii="Times New Roman" w:hAnsi="Times New Roman" w:cs="Times New Roman"/>
          <w:b/>
          <w:color w:val="0070C0"/>
          <w:sz w:val="32"/>
        </w:rPr>
      </w:pPr>
      <w:r>
        <w:rPr>
          <w:rFonts w:ascii="Times New Roman" w:hAnsi="Times New Roman" w:cs="Times New Roman"/>
          <w:b/>
          <w:color w:val="0070C0"/>
          <w:sz w:val="32"/>
        </w:rPr>
        <w:t>Буклет</w:t>
      </w:r>
      <w:r w:rsidRPr="0025388D">
        <w:rPr>
          <w:rFonts w:ascii="Times New Roman" w:hAnsi="Times New Roman" w:cs="Times New Roman"/>
          <w:b/>
          <w:color w:val="0070C0"/>
          <w:sz w:val="32"/>
        </w:rPr>
        <w:t xml:space="preserve"> для родителей</w:t>
      </w:r>
      <w:r>
        <w:rPr>
          <w:rFonts w:ascii="Times New Roman" w:hAnsi="Times New Roman" w:cs="Times New Roman"/>
          <w:b/>
          <w:color w:val="0070C0"/>
          <w:sz w:val="32"/>
        </w:rPr>
        <w:t xml:space="preserve"> </w:t>
      </w:r>
      <w:r w:rsidRPr="0025388D">
        <w:rPr>
          <w:rFonts w:ascii="Times New Roman" w:hAnsi="Times New Roman" w:cs="Times New Roman"/>
          <w:b/>
          <w:color w:val="0070C0"/>
          <w:sz w:val="32"/>
        </w:rPr>
        <w:t>«</w:t>
      </w:r>
      <w:r w:rsidR="00B5111E">
        <w:rPr>
          <w:rFonts w:ascii="Times New Roman" w:hAnsi="Times New Roman" w:cs="Times New Roman"/>
          <w:b/>
          <w:bCs/>
          <w:color w:val="0070C0"/>
          <w:sz w:val="32"/>
          <w:szCs w:val="24"/>
          <w:bdr w:val="none" w:sz="0" w:space="0" w:color="auto" w:frame="1"/>
        </w:rPr>
        <w:t>Диалогическая речь и ребёнок</w:t>
      </w:r>
      <w:r w:rsidRPr="0025388D">
        <w:rPr>
          <w:rFonts w:ascii="Times New Roman" w:hAnsi="Times New Roman" w:cs="Times New Roman"/>
          <w:b/>
          <w:color w:val="0070C0"/>
          <w:sz w:val="32"/>
        </w:rPr>
        <w:t>»</w:t>
      </w:r>
    </w:p>
    <w:p w:rsidR="007A4361" w:rsidRDefault="007A4361" w:rsidP="007A4361">
      <w:pPr>
        <w:pStyle w:val="a3"/>
        <w:rPr>
          <w:rFonts w:ascii="Times New Roman" w:hAnsi="Times New Roman"/>
          <w:b/>
          <w:color w:val="C00000"/>
          <w:sz w:val="26"/>
          <w:szCs w:val="26"/>
        </w:rPr>
      </w:pPr>
    </w:p>
    <w:p w:rsidR="007A4361" w:rsidRDefault="007A4361" w:rsidP="007A4361">
      <w:pPr>
        <w:pStyle w:val="a3"/>
        <w:rPr>
          <w:rFonts w:ascii="Times New Roman" w:hAnsi="Times New Roman"/>
          <w:b/>
          <w:color w:val="C00000"/>
          <w:sz w:val="26"/>
          <w:szCs w:val="26"/>
        </w:rPr>
        <w:sectPr w:rsidR="007A4361" w:rsidSect="007A4361">
          <w:pgSz w:w="16838" w:h="11906" w:orient="landscape"/>
          <w:pgMar w:top="709" w:right="1134" w:bottom="850" w:left="1134" w:header="708" w:footer="708" w:gutter="0"/>
          <w:pgBorders w:offsetFrom="page">
            <w:top w:val="dashDotStroked" w:sz="24" w:space="24" w:color="FF0000"/>
            <w:left w:val="dashDotStroked" w:sz="24" w:space="24" w:color="FF0000"/>
            <w:bottom w:val="dashDotStroked" w:sz="24" w:space="24" w:color="FF0000"/>
            <w:right w:val="dashDotStroked" w:sz="24" w:space="24" w:color="FF0000"/>
          </w:pgBorders>
          <w:cols w:space="708"/>
          <w:docGrid w:linePitch="360"/>
        </w:sectPr>
      </w:pPr>
    </w:p>
    <w:p w:rsidR="007A4361" w:rsidRDefault="007A4361" w:rsidP="007A4361">
      <w:pPr>
        <w:pStyle w:val="a3"/>
        <w:rPr>
          <w:rFonts w:ascii="Times New Roman" w:hAnsi="Times New Roman"/>
          <w:b/>
          <w:color w:val="C00000"/>
          <w:sz w:val="26"/>
          <w:szCs w:val="26"/>
        </w:rPr>
      </w:pPr>
    </w:p>
    <w:p w:rsidR="00B5111E" w:rsidRPr="00B5111E" w:rsidRDefault="00B5111E" w:rsidP="00B5111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</w:t>
      </w:r>
      <w:r w:rsidRPr="00B51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Диалог для ребенка является первой школой овладения родной речью, школой </w:t>
      </w:r>
      <w:proofErr w:type="gramStart"/>
      <w:r w:rsidRPr="00B51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общения,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B51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он сопровождает и пронизывает всю его жизнь. Он, по существу, является основой развивающейся личности. Через диалог ребенок усваивает грамматику родного языка, его словарь, фонетику, черпает полезную для себя информацию. В недрах диалогической речи начинает складываться монологическая речь. Как форма речевого взаимодействия с другими людьми он требует от ребенка особых умений, освоение которых происходит постепенно.</w:t>
      </w:r>
    </w:p>
    <w:p w:rsidR="00B5111E" w:rsidRPr="00B5111E" w:rsidRDefault="00B5111E" w:rsidP="00B5111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51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Чтобы помочь ребенку в овладении диалогической речью, используйте:</w:t>
      </w:r>
    </w:p>
    <w:p w:rsidR="00B5111E" w:rsidRPr="00B5111E" w:rsidRDefault="00B5111E" w:rsidP="00B5111E">
      <w:pPr>
        <w:numPr>
          <w:ilvl w:val="0"/>
          <w:numId w:val="1"/>
        </w:numPr>
        <w:shd w:val="clear" w:color="auto" w:fill="FFFFFF"/>
        <w:spacing w:after="0" w:line="240" w:lineRule="auto"/>
        <w:ind w:left="502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51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Разговор с детьми</w:t>
      </w:r>
    </w:p>
    <w:p w:rsidR="00B5111E" w:rsidRPr="00B5111E" w:rsidRDefault="00B5111E" w:rsidP="00B5111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51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разговаривать с другими людьми, делиться с ними своими мыслями, чувствами и переживаниями присуща человеку. Ребенку же она присуща в большей мере. Разговаривайте с детьми в разное время, по любому поводу. Содержанием разговоров может служить жизнь детей в детском саду и дома, их игры и развлечения, уход за животными и т.д.</w:t>
      </w:r>
    </w:p>
    <w:p w:rsidR="00B5111E" w:rsidRPr="00B5111E" w:rsidRDefault="00B5111E" w:rsidP="00B5111E">
      <w:pPr>
        <w:numPr>
          <w:ilvl w:val="0"/>
          <w:numId w:val="2"/>
        </w:numPr>
        <w:shd w:val="clear" w:color="auto" w:fill="FFFFFF"/>
        <w:spacing w:after="0" w:line="240" w:lineRule="auto"/>
        <w:ind w:left="502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51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Беседы с детьми</w:t>
      </w:r>
    </w:p>
    <w:p w:rsidR="00B5111E" w:rsidRPr="00B5111E" w:rsidRDefault="00B5111E" w:rsidP="00B5111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51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– это целенаправленный, заранее подготовленный разговор с детьми на определенную тему. Тема бесед должна быть близкой детям, отталкиваться от их жизненного опыта, знаний и интересов. Содержание беседы должны составлять явления, в основном знакомые ребенку, но требующие дополнительных пояснений, поднимающие его сознание на более высокую ступень знания. Например, дошкольник из разговоров знает, что вороны и воробьи остаются зимовать, а грачи и скворцы улетают. Но почему одни остаются, а другие улетают – </w:t>
      </w:r>
      <w:proofErr w:type="gramStart"/>
      <w:r w:rsidRPr="00B51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этого ребенку</w:t>
      </w:r>
      <w:proofErr w:type="gramEnd"/>
      <w:r w:rsidRPr="00B51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самому трудно дойти, это требует пояснения. Именно в беседе дошкольники учатся производить умственные операции, выражать свои мысли, слушать и понимать собеседника.</w:t>
      </w:r>
    </w:p>
    <w:p w:rsidR="00B5111E" w:rsidRPr="00B5111E" w:rsidRDefault="00B5111E" w:rsidP="00B5111E">
      <w:pPr>
        <w:numPr>
          <w:ilvl w:val="0"/>
          <w:numId w:val="3"/>
        </w:numPr>
        <w:shd w:val="clear" w:color="auto" w:fill="FFFFFF"/>
        <w:spacing w:after="0" w:line="240" w:lineRule="auto"/>
        <w:ind w:left="502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51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Словесные поручения</w:t>
      </w:r>
    </w:p>
    <w:p w:rsidR="00B5111E" w:rsidRDefault="00B5111E" w:rsidP="00B511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дать ребенку поручение сходить в другую комнату за книжкой, передать что-то другому человеку. После того, как поручение дано, нужно попросить ребенка повторить поручение. Это необходимо для усвоения информации и ее лучшего запоминания. После выполнения поручения надо узнать у ребенка, как он с ним справился.</w:t>
      </w:r>
    </w:p>
    <w:p w:rsidR="00B5111E" w:rsidRDefault="00B5111E" w:rsidP="00B511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11E" w:rsidRDefault="00B5111E" w:rsidP="00B511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11E" w:rsidRPr="00B5111E" w:rsidRDefault="00B5111E" w:rsidP="00B5111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5111E" w:rsidRPr="00B5111E" w:rsidRDefault="00B5111E" w:rsidP="00B5111E">
      <w:pPr>
        <w:numPr>
          <w:ilvl w:val="0"/>
          <w:numId w:val="4"/>
        </w:numPr>
        <w:shd w:val="clear" w:color="auto" w:fill="FFFFFF"/>
        <w:spacing w:after="0" w:line="240" w:lineRule="auto"/>
        <w:ind w:left="284" w:firstLine="566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B51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Чтение  литературных</w:t>
      </w:r>
      <w:proofErr w:type="gramEnd"/>
      <w:r w:rsidRPr="00B51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произведений</w:t>
      </w:r>
    </w:p>
    <w:p w:rsidR="00B5111E" w:rsidRPr="00B5111E" w:rsidRDefault="00B5111E" w:rsidP="00B5111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51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дает детям образцы диалогического взаимодействия. Диалоги с использованием вопросов и ответов позволяют дошкольникам освоить правила очередности, усвоить разные виды интонации, помочь в развитии логики разговора.</w:t>
      </w:r>
    </w:p>
    <w:p w:rsidR="00B5111E" w:rsidRPr="00B5111E" w:rsidRDefault="00B5111E" w:rsidP="00B5111E">
      <w:pPr>
        <w:numPr>
          <w:ilvl w:val="0"/>
          <w:numId w:val="5"/>
        </w:numPr>
        <w:shd w:val="clear" w:color="auto" w:fill="FFFFFF"/>
        <w:spacing w:after="0" w:line="240" w:lineRule="auto"/>
        <w:ind w:left="502" w:firstLine="568"/>
        <w:rPr>
          <w:rFonts w:ascii="Calibri" w:eastAsia="Times New Roman" w:hAnsi="Calibri" w:cs="Arial"/>
          <w:color w:val="000000"/>
          <w:lang w:eastAsia="ru-RU"/>
        </w:rPr>
      </w:pPr>
      <w:r w:rsidRPr="00B51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Игры-инсценировки и игры-драматизации</w:t>
      </w:r>
    </w:p>
    <w:p w:rsidR="00B5111E" w:rsidRPr="00B5111E" w:rsidRDefault="00B5111E" w:rsidP="00B5111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51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таких играх дети координируют игровые действия с партнерами и упражняются в диалогах, заимствованных из литературных произведений: «Лиса и волк», «Три медведя»</w:t>
      </w:r>
    </w:p>
    <w:p w:rsidR="00B5111E" w:rsidRPr="00B5111E" w:rsidRDefault="00B5111E" w:rsidP="00B5111E">
      <w:pPr>
        <w:numPr>
          <w:ilvl w:val="0"/>
          <w:numId w:val="6"/>
        </w:numPr>
        <w:shd w:val="clear" w:color="auto" w:fill="FFFFFF"/>
        <w:spacing w:after="0" w:line="240" w:lineRule="auto"/>
        <w:ind w:left="502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511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Разнообразные игры</w:t>
      </w:r>
    </w:p>
    <w:p w:rsidR="00B5111E" w:rsidRPr="00B5111E" w:rsidRDefault="00B5111E" w:rsidP="00B5111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51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Сюжетно-ролевые игры («Магазин», «Парикмахерская» и др.) способствуют формированию и закреплению диалогических умений. Для активизации детских диалогов в игре необходима соответствующая атрибутика: игрушечные телефоны, радио, телевизор, касса и т.д.</w:t>
      </w:r>
    </w:p>
    <w:p w:rsidR="00B5111E" w:rsidRPr="00B5111E" w:rsidRDefault="00B5111E" w:rsidP="00B5111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51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дидактические игры («Факты», «Согласен – не согласен», «Не говори </w:t>
      </w:r>
      <w:r w:rsidRPr="00B511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</w:t>
      </w:r>
      <w:r w:rsidRPr="00B51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B511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</w:t>
      </w:r>
      <w:r w:rsidRPr="00B51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т.д.) закрепляют усвоенные детьми речевые навыки, развивают быстроту реакций на услышанное. Подвижные игры, содержащие диалоги («Коршун», «Гуси-гуси» и др.) </w:t>
      </w:r>
      <w:proofErr w:type="gramStart"/>
      <w:r w:rsidRPr="00B51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  приучению</w:t>
      </w:r>
      <w:proofErr w:type="gramEnd"/>
      <w:r w:rsidRPr="00B51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к очередности реплик, к внимательному выслушиванию своих партнеров.</w:t>
      </w:r>
    </w:p>
    <w:p w:rsidR="00B5111E" w:rsidRDefault="00B5111E" w:rsidP="007A4361">
      <w:pPr>
        <w:pStyle w:val="a3"/>
        <w:rPr>
          <w:rFonts w:ascii="Times New Roman" w:hAnsi="Times New Roman"/>
          <w:b/>
          <w:color w:val="C00000"/>
          <w:sz w:val="26"/>
          <w:szCs w:val="26"/>
        </w:rPr>
      </w:pPr>
    </w:p>
    <w:p w:rsidR="00B5111E" w:rsidRDefault="00B5111E" w:rsidP="007A4361">
      <w:pPr>
        <w:pStyle w:val="a3"/>
        <w:rPr>
          <w:rFonts w:ascii="Times New Roman" w:hAnsi="Times New Roman"/>
          <w:b/>
          <w:color w:val="C00000"/>
          <w:sz w:val="26"/>
          <w:szCs w:val="26"/>
        </w:rPr>
      </w:pPr>
    </w:p>
    <w:p w:rsidR="007A4361" w:rsidRDefault="007A4361" w:rsidP="007A4361">
      <w:pPr>
        <w:pStyle w:val="a3"/>
        <w:rPr>
          <w:rFonts w:ascii="Times New Roman" w:hAnsi="Times New Roman"/>
          <w:b/>
          <w:color w:val="C00000"/>
          <w:sz w:val="26"/>
          <w:szCs w:val="26"/>
        </w:rPr>
      </w:pPr>
    </w:p>
    <w:p w:rsidR="007A4361" w:rsidRDefault="00B5111E" w:rsidP="007A436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/>
          <w:b/>
          <w:sz w:val="24"/>
          <w:szCs w:val="24"/>
        </w:rPr>
        <w:t>Храмченко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Т. Н.</w:t>
      </w:r>
    </w:p>
    <w:p w:rsidR="007A4361" w:rsidRDefault="00B5111E" w:rsidP="007A4361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«Детский сад «Родничок №22»</w:t>
      </w:r>
    </w:p>
    <w:p w:rsidR="007A4361" w:rsidRDefault="007A4361" w:rsidP="007A4361">
      <w:pPr>
        <w:jc w:val="center"/>
        <w:rPr>
          <w:rFonts w:ascii="Times New Roman" w:hAnsi="Times New Roman"/>
          <w:sz w:val="24"/>
          <w:szCs w:val="24"/>
        </w:rPr>
      </w:pPr>
    </w:p>
    <w:p w:rsidR="004C66F4" w:rsidRDefault="00B5111E" w:rsidP="007A4361">
      <w:pPr>
        <w:jc w:val="center"/>
      </w:pPr>
      <w:r>
        <w:rPr>
          <w:rFonts w:ascii="Times New Roman" w:hAnsi="Times New Roman"/>
          <w:sz w:val="26"/>
          <w:szCs w:val="26"/>
        </w:rPr>
        <w:t>г. Искитим 2020</w:t>
      </w:r>
      <w:r w:rsidR="007A4361">
        <w:rPr>
          <w:rFonts w:ascii="Times New Roman" w:hAnsi="Times New Roman"/>
          <w:sz w:val="26"/>
          <w:szCs w:val="26"/>
        </w:rPr>
        <w:t xml:space="preserve"> г</w:t>
      </w:r>
    </w:p>
    <w:sectPr w:rsidR="004C66F4" w:rsidSect="007A4361">
      <w:type w:val="continuous"/>
      <w:pgSz w:w="16838" w:h="11906" w:orient="landscape"/>
      <w:pgMar w:top="709" w:right="1134" w:bottom="850" w:left="1134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64F41"/>
    <w:multiLevelType w:val="multilevel"/>
    <w:tmpl w:val="8E7E0B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B95385"/>
    <w:multiLevelType w:val="multilevel"/>
    <w:tmpl w:val="D0A4D2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7B5CC0"/>
    <w:multiLevelType w:val="multilevel"/>
    <w:tmpl w:val="1D689E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3E3694"/>
    <w:multiLevelType w:val="multilevel"/>
    <w:tmpl w:val="0A00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0E5688"/>
    <w:multiLevelType w:val="multilevel"/>
    <w:tmpl w:val="B338F4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C31BD9"/>
    <w:multiLevelType w:val="multilevel"/>
    <w:tmpl w:val="1A50EF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BE"/>
    <w:rsid w:val="004C66F4"/>
    <w:rsid w:val="00721CBE"/>
    <w:rsid w:val="007A4361"/>
    <w:rsid w:val="00A843BA"/>
    <w:rsid w:val="00B5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C3BA"/>
  <w15:chartTrackingRefBased/>
  <w15:docId w15:val="{9BECA58F-8026-4351-A19C-41C2B2CF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36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Капитонова</dc:creator>
  <cp:keywords/>
  <dc:description/>
  <cp:lastModifiedBy>Admin</cp:lastModifiedBy>
  <cp:revision>5</cp:revision>
  <dcterms:created xsi:type="dcterms:W3CDTF">2019-10-13T16:06:00Z</dcterms:created>
  <dcterms:modified xsi:type="dcterms:W3CDTF">2020-08-25T14:14:00Z</dcterms:modified>
</cp:coreProperties>
</file>